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76"/>
      </w:tblGrid>
      <w:tr w:rsidR="00A2779C" w:rsidRPr="00690580" w14:paraId="1DE82CE6" w14:textId="77777777" w:rsidTr="00CA7D68">
        <w:tc>
          <w:tcPr>
            <w:tcW w:w="3969" w:type="dxa"/>
          </w:tcPr>
          <w:p w14:paraId="35BF06E0" w14:textId="77777777" w:rsidR="00A2779C" w:rsidRPr="00690580" w:rsidRDefault="00A2779C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</w:tcPr>
          <w:p w14:paraId="7C779564" w14:textId="77777777" w:rsidR="00735F08" w:rsidRPr="00690580" w:rsidRDefault="004932ED" w:rsidP="00735F08">
            <w:pPr>
              <w:rPr>
                <w:rFonts w:cs="Times New Roman"/>
                <w:b/>
                <w:sz w:val="24"/>
                <w:szCs w:val="24"/>
              </w:rPr>
            </w:pPr>
            <w:r w:rsidRPr="00690580">
              <w:rPr>
                <w:rFonts w:cs="Times New Roman"/>
                <w:b/>
                <w:sz w:val="24"/>
                <w:szCs w:val="24"/>
              </w:rPr>
              <w:t>Чеховский</w:t>
            </w:r>
            <w:r w:rsidR="00735F08" w:rsidRPr="0069058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690580">
              <w:rPr>
                <w:rFonts w:cs="Times New Roman"/>
                <w:b/>
                <w:sz w:val="24"/>
                <w:szCs w:val="24"/>
              </w:rPr>
              <w:t>городской</w:t>
            </w:r>
            <w:r w:rsidR="00735F08" w:rsidRPr="00690580">
              <w:rPr>
                <w:rFonts w:cs="Times New Roman"/>
                <w:b/>
                <w:sz w:val="24"/>
                <w:szCs w:val="24"/>
              </w:rPr>
              <w:t xml:space="preserve"> суд Моск</w:t>
            </w:r>
            <w:r w:rsidRPr="00690580">
              <w:rPr>
                <w:rFonts w:cs="Times New Roman"/>
                <w:b/>
                <w:sz w:val="24"/>
                <w:szCs w:val="24"/>
              </w:rPr>
              <w:t>овской области</w:t>
            </w:r>
          </w:p>
          <w:p w14:paraId="12AB0B40" w14:textId="77777777" w:rsidR="004932ED" w:rsidRPr="00690580" w:rsidRDefault="004932ED" w:rsidP="00735F08">
            <w:pPr>
              <w:rPr>
                <w:rFonts w:cs="Times New Roman"/>
                <w:sz w:val="24"/>
                <w:szCs w:val="24"/>
              </w:rPr>
            </w:pPr>
            <w:r w:rsidRPr="00690580">
              <w:rPr>
                <w:rFonts w:cs="Times New Roman"/>
                <w:sz w:val="24"/>
                <w:szCs w:val="24"/>
              </w:rPr>
              <w:t>142300,</w:t>
            </w:r>
            <w:r w:rsidR="005275E3" w:rsidRPr="00690580">
              <w:rPr>
                <w:rFonts w:cs="Times New Roman"/>
                <w:sz w:val="24"/>
                <w:szCs w:val="24"/>
              </w:rPr>
              <w:t xml:space="preserve"> Московская область</w:t>
            </w:r>
            <w:r w:rsidRPr="00690580">
              <w:rPr>
                <w:rFonts w:cs="Times New Roman"/>
                <w:sz w:val="24"/>
                <w:szCs w:val="24"/>
              </w:rPr>
              <w:t xml:space="preserve"> г. Чехов, ул. Чехова, д. 24</w:t>
            </w:r>
          </w:p>
          <w:p w14:paraId="46DB5BB5" w14:textId="77777777" w:rsidR="00735F08" w:rsidRPr="00690580" w:rsidRDefault="00735F08" w:rsidP="00735F08">
            <w:pPr>
              <w:rPr>
                <w:rFonts w:cs="Times New Roman"/>
                <w:sz w:val="24"/>
                <w:szCs w:val="24"/>
              </w:rPr>
            </w:pPr>
            <w:r w:rsidRPr="00690580">
              <w:rPr>
                <w:rFonts w:cs="Times New Roman"/>
                <w:sz w:val="24"/>
                <w:szCs w:val="24"/>
              </w:rPr>
              <w:t>дело №</w:t>
            </w:r>
            <w:r w:rsidR="004932ED" w:rsidRPr="00690580">
              <w:rPr>
                <w:rFonts w:cs="Times New Roman"/>
                <w:sz w:val="24"/>
                <w:szCs w:val="24"/>
              </w:rPr>
              <w:t>2-327/2022</w:t>
            </w:r>
          </w:p>
          <w:p w14:paraId="685A1734" w14:textId="77777777" w:rsidR="000F3AC9" w:rsidRPr="00690580" w:rsidRDefault="00735F08" w:rsidP="00735F08">
            <w:pPr>
              <w:rPr>
                <w:rFonts w:cs="Times New Roman"/>
                <w:sz w:val="24"/>
                <w:szCs w:val="24"/>
              </w:rPr>
            </w:pPr>
            <w:r w:rsidRPr="00690580">
              <w:rPr>
                <w:rFonts w:cs="Times New Roman"/>
                <w:sz w:val="24"/>
                <w:szCs w:val="24"/>
              </w:rPr>
              <w:t xml:space="preserve">судья </w:t>
            </w:r>
            <w:proofErr w:type="spellStart"/>
            <w:r w:rsidR="004932ED" w:rsidRPr="00690580">
              <w:rPr>
                <w:rFonts w:cs="Times New Roman"/>
                <w:sz w:val="24"/>
                <w:szCs w:val="24"/>
              </w:rPr>
              <w:t>Геберт</w:t>
            </w:r>
            <w:proofErr w:type="spellEnd"/>
            <w:r w:rsidR="004932ED" w:rsidRPr="00690580">
              <w:rPr>
                <w:rFonts w:cs="Times New Roman"/>
                <w:sz w:val="24"/>
                <w:szCs w:val="24"/>
              </w:rPr>
              <w:t xml:space="preserve"> Н. В.</w:t>
            </w:r>
          </w:p>
          <w:p w14:paraId="633907AC" w14:textId="77777777" w:rsidR="00735F08" w:rsidRPr="00690580" w:rsidRDefault="00735F08" w:rsidP="00735F0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03677" w:rsidRPr="00690580" w14:paraId="001E1701" w14:textId="77777777" w:rsidTr="00CA7D68">
        <w:tc>
          <w:tcPr>
            <w:tcW w:w="3969" w:type="dxa"/>
          </w:tcPr>
          <w:p w14:paraId="6F0F3E1B" w14:textId="77777777" w:rsidR="00C03677" w:rsidRPr="00690580" w:rsidRDefault="000F3AC9" w:rsidP="00793E0A">
            <w:pPr>
              <w:jc w:val="right"/>
              <w:rPr>
                <w:b/>
                <w:sz w:val="24"/>
                <w:szCs w:val="24"/>
              </w:rPr>
            </w:pPr>
            <w:r w:rsidRPr="00690580">
              <w:rPr>
                <w:b/>
                <w:sz w:val="24"/>
                <w:szCs w:val="24"/>
              </w:rPr>
              <w:t>Заявитель</w:t>
            </w:r>
            <w:r w:rsidR="00793E0A" w:rsidRPr="0069058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376" w:type="dxa"/>
          </w:tcPr>
          <w:p w14:paraId="36CE87BF" w14:textId="77777777" w:rsidR="00735F08" w:rsidRPr="00690580" w:rsidRDefault="00735F08" w:rsidP="00735F08">
            <w:pPr>
              <w:rPr>
                <w:b/>
                <w:sz w:val="24"/>
                <w:szCs w:val="24"/>
              </w:rPr>
            </w:pPr>
            <w:r w:rsidRPr="00690580">
              <w:rPr>
                <w:b/>
                <w:sz w:val="24"/>
                <w:szCs w:val="24"/>
              </w:rPr>
              <w:t>СНТ «</w:t>
            </w:r>
            <w:r w:rsidR="004932ED" w:rsidRPr="00690580">
              <w:rPr>
                <w:b/>
                <w:sz w:val="24"/>
                <w:szCs w:val="24"/>
              </w:rPr>
              <w:t>Родник</w:t>
            </w:r>
            <w:r w:rsidRPr="00690580">
              <w:rPr>
                <w:b/>
                <w:sz w:val="24"/>
                <w:szCs w:val="24"/>
              </w:rPr>
              <w:t>»</w:t>
            </w:r>
          </w:p>
          <w:p w14:paraId="2C3A80A1" w14:textId="77777777" w:rsidR="00735F08" w:rsidRPr="00690580" w:rsidRDefault="00735F08" w:rsidP="00735F08">
            <w:pPr>
              <w:rPr>
                <w:sz w:val="24"/>
                <w:szCs w:val="24"/>
              </w:rPr>
            </w:pPr>
            <w:r w:rsidRPr="00690580">
              <w:rPr>
                <w:sz w:val="24"/>
                <w:szCs w:val="24"/>
              </w:rPr>
              <w:t>Адрес места нахождения: 14</w:t>
            </w:r>
            <w:r w:rsidR="004932ED" w:rsidRPr="00690580">
              <w:rPr>
                <w:sz w:val="24"/>
                <w:szCs w:val="24"/>
              </w:rPr>
              <w:t>2322</w:t>
            </w:r>
            <w:r w:rsidRPr="00690580">
              <w:rPr>
                <w:sz w:val="24"/>
                <w:szCs w:val="24"/>
              </w:rPr>
              <w:t>, Московская област</w:t>
            </w:r>
            <w:r w:rsidR="004932ED" w:rsidRPr="00690580">
              <w:rPr>
                <w:sz w:val="24"/>
                <w:szCs w:val="24"/>
              </w:rPr>
              <w:t>ь</w:t>
            </w:r>
            <w:r w:rsidRPr="00690580">
              <w:rPr>
                <w:sz w:val="24"/>
                <w:szCs w:val="24"/>
              </w:rPr>
              <w:t>,</w:t>
            </w:r>
            <w:r w:rsidR="004932ED" w:rsidRPr="00690580">
              <w:rPr>
                <w:sz w:val="24"/>
                <w:szCs w:val="24"/>
              </w:rPr>
              <w:t xml:space="preserve"> г. о. Чехов,</w:t>
            </w:r>
            <w:r w:rsidRPr="00690580">
              <w:rPr>
                <w:sz w:val="24"/>
                <w:szCs w:val="24"/>
              </w:rPr>
              <w:t xml:space="preserve"> дер. </w:t>
            </w:r>
            <w:proofErr w:type="spellStart"/>
            <w:r w:rsidR="004932ED" w:rsidRPr="00690580">
              <w:rPr>
                <w:sz w:val="24"/>
                <w:szCs w:val="24"/>
              </w:rPr>
              <w:t>Плешкино</w:t>
            </w:r>
            <w:proofErr w:type="spellEnd"/>
            <w:r w:rsidR="004932ED" w:rsidRPr="00690580">
              <w:rPr>
                <w:sz w:val="24"/>
                <w:szCs w:val="24"/>
              </w:rPr>
              <w:t>, СНТ «Родник»</w:t>
            </w:r>
          </w:p>
          <w:p w14:paraId="5B657CF3" w14:textId="77777777" w:rsidR="00735F08" w:rsidRPr="00690580" w:rsidRDefault="00735F08" w:rsidP="00735F08">
            <w:pPr>
              <w:rPr>
                <w:sz w:val="24"/>
                <w:szCs w:val="24"/>
              </w:rPr>
            </w:pPr>
            <w:r w:rsidRPr="00690580">
              <w:rPr>
                <w:sz w:val="24"/>
                <w:szCs w:val="24"/>
              </w:rPr>
              <w:t xml:space="preserve">ОГРН </w:t>
            </w:r>
            <w:r w:rsidR="004932ED" w:rsidRPr="00690580">
              <w:rPr>
                <w:sz w:val="24"/>
                <w:szCs w:val="24"/>
              </w:rPr>
              <w:t>1025006398372</w:t>
            </w:r>
            <w:r w:rsidRPr="00690580">
              <w:rPr>
                <w:sz w:val="24"/>
                <w:szCs w:val="24"/>
              </w:rPr>
              <w:t xml:space="preserve"> ИНН 50</w:t>
            </w:r>
            <w:r w:rsidR="004932ED" w:rsidRPr="00690580">
              <w:rPr>
                <w:sz w:val="24"/>
                <w:szCs w:val="24"/>
              </w:rPr>
              <w:t>48067394</w:t>
            </w:r>
          </w:p>
          <w:p w14:paraId="5F7755A9" w14:textId="77777777" w:rsidR="000F3AC9" w:rsidRPr="00690580" w:rsidRDefault="00735F08" w:rsidP="00735F08">
            <w:pPr>
              <w:rPr>
                <w:sz w:val="24"/>
                <w:szCs w:val="24"/>
              </w:rPr>
            </w:pPr>
            <w:r w:rsidRPr="00690580">
              <w:rPr>
                <w:sz w:val="24"/>
                <w:szCs w:val="24"/>
              </w:rPr>
              <w:t xml:space="preserve">председатель: </w:t>
            </w:r>
            <w:r w:rsidR="004932ED" w:rsidRPr="00690580">
              <w:rPr>
                <w:sz w:val="24"/>
                <w:szCs w:val="24"/>
              </w:rPr>
              <w:t>Шанскова Елена Николаевна</w:t>
            </w:r>
          </w:p>
        </w:tc>
      </w:tr>
    </w:tbl>
    <w:p w14:paraId="1D653657" w14:textId="77777777" w:rsidR="00A918B4" w:rsidRPr="00690580" w:rsidRDefault="008D7A90">
      <w:pPr>
        <w:rPr>
          <w:sz w:val="24"/>
          <w:szCs w:val="24"/>
        </w:rPr>
      </w:pPr>
    </w:p>
    <w:p w14:paraId="4EE26B31" w14:textId="77777777" w:rsidR="003C2A7A" w:rsidRPr="00690580" w:rsidRDefault="00C03677" w:rsidP="003C2A7A">
      <w:pPr>
        <w:spacing w:after="0"/>
        <w:rPr>
          <w:b/>
          <w:sz w:val="24"/>
          <w:szCs w:val="24"/>
        </w:rPr>
      </w:pPr>
      <w:r w:rsidRPr="00690580">
        <w:rPr>
          <w:sz w:val="24"/>
          <w:szCs w:val="24"/>
        </w:rPr>
        <w:t xml:space="preserve"> </w:t>
      </w:r>
      <w:r w:rsidR="00334D7B" w:rsidRPr="00690580">
        <w:rPr>
          <w:sz w:val="24"/>
          <w:szCs w:val="24"/>
        </w:rPr>
        <w:t xml:space="preserve"> </w:t>
      </w:r>
      <w:r w:rsidR="00645C8A" w:rsidRPr="00690580">
        <w:rPr>
          <w:sz w:val="24"/>
          <w:szCs w:val="24"/>
        </w:rPr>
        <w:t xml:space="preserve">             </w:t>
      </w:r>
      <w:r w:rsidR="003C2A7A" w:rsidRPr="00690580">
        <w:rPr>
          <w:sz w:val="24"/>
          <w:szCs w:val="24"/>
        </w:rPr>
        <w:t xml:space="preserve">  </w:t>
      </w:r>
      <w:r w:rsidR="00254ECE" w:rsidRPr="00690580">
        <w:rPr>
          <w:sz w:val="24"/>
          <w:szCs w:val="24"/>
        </w:rPr>
        <w:t xml:space="preserve"> </w:t>
      </w:r>
      <w:r w:rsidR="005275E3" w:rsidRPr="00690580">
        <w:rPr>
          <w:sz w:val="24"/>
          <w:szCs w:val="24"/>
        </w:rPr>
        <w:t xml:space="preserve">  </w:t>
      </w:r>
      <w:r w:rsidR="00254ECE" w:rsidRPr="00690580">
        <w:rPr>
          <w:sz w:val="24"/>
          <w:szCs w:val="24"/>
        </w:rPr>
        <w:t xml:space="preserve">    </w:t>
      </w:r>
      <w:r w:rsidR="002C76AD">
        <w:rPr>
          <w:sz w:val="24"/>
          <w:szCs w:val="24"/>
        </w:rPr>
        <w:t xml:space="preserve">        </w:t>
      </w:r>
      <w:r w:rsidR="00254ECE" w:rsidRPr="00690580">
        <w:rPr>
          <w:sz w:val="24"/>
          <w:szCs w:val="24"/>
        </w:rPr>
        <w:t xml:space="preserve"> </w:t>
      </w:r>
      <w:r w:rsidR="0079496F" w:rsidRPr="00690580">
        <w:rPr>
          <w:b/>
          <w:sz w:val="24"/>
          <w:szCs w:val="24"/>
        </w:rPr>
        <w:t>Возражение на исковое заявление Никитиной Л. Д.</w:t>
      </w:r>
    </w:p>
    <w:p w14:paraId="5F3718E1" w14:textId="77777777" w:rsidR="00254ECE" w:rsidRPr="00690580" w:rsidRDefault="00254ECE" w:rsidP="003C2A7A">
      <w:pPr>
        <w:spacing w:after="0"/>
        <w:rPr>
          <w:sz w:val="24"/>
          <w:szCs w:val="24"/>
        </w:rPr>
      </w:pPr>
    </w:p>
    <w:p w14:paraId="5FC26706" w14:textId="77777777" w:rsidR="0079496F" w:rsidRPr="00690580" w:rsidRDefault="001220C8" w:rsidP="00FB2C84">
      <w:pPr>
        <w:spacing w:after="0"/>
        <w:ind w:firstLine="567"/>
        <w:jc w:val="both"/>
        <w:rPr>
          <w:sz w:val="24"/>
          <w:szCs w:val="24"/>
        </w:rPr>
      </w:pPr>
      <w:r w:rsidRPr="00690580">
        <w:rPr>
          <w:sz w:val="24"/>
          <w:szCs w:val="24"/>
        </w:rPr>
        <w:t>С доводами Никитиной Л. Д. не согласен по следующим основаниям:</w:t>
      </w:r>
    </w:p>
    <w:p w14:paraId="3FF7319D" w14:textId="77777777" w:rsidR="001220C8" w:rsidRPr="00690580" w:rsidRDefault="001220C8" w:rsidP="00FB2C84">
      <w:pPr>
        <w:spacing w:after="0"/>
        <w:ind w:firstLine="567"/>
        <w:jc w:val="both"/>
        <w:rPr>
          <w:sz w:val="24"/>
          <w:szCs w:val="24"/>
        </w:rPr>
      </w:pPr>
    </w:p>
    <w:p w14:paraId="0937251C" w14:textId="77777777" w:rsidR="0079496F" w:rsidRPr="00690580" w:rsidRDefault="005C20FD" w:rsidP="00FB2C84">
      <w:pPr>
        <w:spacing w:after="0"/>
        <w:ind w:firstLine="567"/>
        <w:jc w:val="both"/>
        <w:rPr>
          <w:sz w:val="24"/>
          <w:szCs w:val="24"/>
        </w:rPr>
      </w:pPr>
      <w:r w:rsidRPr="00690580">
        <w:rPr>
          <w:sz w:val="24"/>
          <w:szCs w:val="24"/>
        </w:rPr>
        <w:t xml:space="preserve">1. Никитина Л. Д. </w:t>
      </w:r>
      <w:r w:rsidR="000E12DE" w:rsidRPr="00690580">
        <w:rPr>
          <w:sz w:val="24"/>
          <w:szCs w:val="24"/>
        </w:rPr>
        <w:t>утверждает, что вопрос №5 оспариваемого собрания об утверждении сметы нужно было снять с голосования, поскольку опубликования проекта утверждаемой сметы не было, и участники собрания не могли осознанно голосовать за смету, поскольку не были с ней заранее ознакомлены.</w:t>
      </w:r>
    </w:p>
    <w:p w14:paraId="23976B2E" w14:textId="77777777" w:rsidR="00B57DC9" w:rsidRPr="00690580" w:rsidRDefault="000E12DE" w:rsidP="006E5F69">
      <w:pPr>
        <w:spacing w:after="0"/>
        <w:ind w:firstLine="567"/>
        <w:jc w:val="both"/>
        <w:rPr>
          <w:sz w:val="24"/>
          <w:szCs w:val="24"/>
        </w:rPr>
      </w:pPr>
      <w:r w:rsidRPr="00690580">
        <w:rPr>
          <w:sz w:val="24"/>
          <w:szCs w:val="24"/>
        </w:rPr>
        <w:t xml:space="preserve">Данный довод является несостоятельным, поскольку смета была </w:t>
      </w:r>
      <w:r w:rsidR="006E5F69">
        <w:rPr>
          <w:sz w:val="24"/>
          <w:szCs w:val="24"/>
        </w:rPr>
        <w:t xml:space="preserve">утверждена и </w:t>
      </w:r>
      <w:r w:rsidR="00B57DC9" w:rsidRPr="00690580">
        <w:rPr>
          <w:sz w:val="24"/>
          <w:szCs w:val="24"/>
        </w:rPr>
        <w:t>подробно разбиралась на оспариваемом собрании с отдельным голосованием по каждой статье, в связи с чем</w:t>
      </w:r>
      <w:r w:rsidR="00C14A71" w:rsidRPr="00690580">
        <w:rPr>
          <w:sz w:val="24"/>
          <w:szCs w:val="24"/>
        </w:rPr>
        <w:t xml:space="preserve"> безосновательным является</w:t>
      </w:r>
      <w:r w:rsidR="00B57DC9" w:rsidRPr="00690580">
        <w:rPr>
          <w:sz w:val="24"/>
          <w:szCs w:val="24"/>
        </w:rPr>
        <w:t xml:space="preserve"> утверждение истца</w:t>
      </w:r>
      <w:r w:rsidR="00C14A71" w:rsidRPr="00690580">
        <w:rPr>
          <w:sz w:val="24"/>
          <w:szCs w:val="24"/>
        </w:rPr>
        <w:t>, будто участники собрания не понимали, за что именно голосуют.</w:t>
      </w:r>
    </w:p>
    <w:p w14:paraId="02F78C8C" w14:textId="77777777" w:rsidR="00C14A71" w:rsidRPr="00690580" w:rsidRDefault="00C14A71" w:rsidP="00FB2C84">
      <w:pPr>
        <w:spacing w:after="0"/>
        <w:ind w:firstLine="567"/>
        <w:jc w:val="both"/>
        <w:rPr>
          <w:sz w:val="24"/>
          <w:szCs w:val="24"/>
        </w:rPr>
      </w:pPr>
      <w:r w:rsidRPr="00690580">
        <w:rPr>
          <w:sz w:val="24"/>
          <w:szCs w:val="24"/>
        </w:rPr>
        <w:t>Кроме того, на момент подготовки оспариваемого собрания Никитина Л. Д. была ответственна за разработку документов и подготовку собрания, будучи председателем СНТ «Родник». Никитина Л. Д. также утверждает, что проект сметы составила Шанскова Е. Н., находившаяся в должности ревизора СНТ «Родник» непосредственно в период перед оспариваемым собранием.</w:t>
      </w:r>
      <w:r w:rsidR="00AF5225" w:rsidRPr="00690580">
        <w:rPr>
          <w:sz w:val="24"/>
          <w:szCs w:val="24"/>
        </w:rPr>
        <w:t xml:space="preserve"> Составление сметы в обязанности ревизора не входит. </w:t>
      </w:r>
      <w:r w:rsidRPr="00690580">
        <w:rPr>
          <w:sz w:val="24"/>
          <w:szCs w:val="24"/>
        </w:rPr>
        <w:t xml:space="preserve">Согласно ст. 18 </w:t>
      </w:r>
      <w:r w:rsidR="00903A7F" w:rsidRPr="00690580">
        <w:rPr>
          <w:sz w:val="24"/>
          <w:szCs w:val="24"/>
        </w:rPr>
        <w:t>ФЗ «О ведении гражданами садоводства и огородничества для собственных нужд…» за составление смет ответственно правление товарищества, членом которого также является и председатель товарищества, которым на тот момент являлся истец. Невыполнение истцом своих обязанностей по подготовке собрания, по составлению сметы или по организации работы членов правления, в функции которых входило составление сметы к оспариваемому собранию</w:t>
      </w:r>
      <w:r w:rsidR="00AF5225" w:rsidRPr="00690580">
        <w:rPr>
          <w:sz w:val="24"/>
          <w:szCs w:val="24"/>
        </w:rPr>
        <w:t>,</w:t>
      </w:r>
      <w:r w:rsidR="00903A7F" w:rsidRPr="00690580">
        <w:rPr>
          <w:sz w:val="24"/>
          <w:szCs w:val="24"/>
        </w:rPr>
        <w:t xml:space="preserve"> являлось злонамеренным бездействием. Вся работа по подготовке собрания, включая составление сметы и финансово-экономического обоснования размера взноса, проводилась помимо председателя </w:t>
      </w:r>
      <w:proofErr w:type="spellStart"/>
      <w:r w:rsidR="00903A7F" w:rsidRPr="00690580">
        <w:rPr>
          <w:sz w:val="24"/>
          <w:szCs w:val="24"/>
        </w:rPr>
        <w:t>Никитной</w:t>
      </w:r>
      <w:proofErr w:type="spellEnd"/>
      <w:r w:rsidR="00903A7F" w:rsidRPr="00690580">
        <w:rPr>
          <w:sz w:val="24"/>
          <w:szCs w:val="24"/>
        </w:rPr>
        <w:t xml:space="preserve"> </w:t>
      </w:r>
      <w:r w:rsidR="00AF5225" w:rsidRPr="00690580">
        <w:rPr>
          <w:sz w:val="24"/>
          <w:szCs w:val="24"/>
        </w:rPr>
        <w:t>Л. Д.</w:t>
      </w:r>
    </w:p>
    <w:p w14:paraId="6DD77940" w14:textId="77777777" w:rsidR="00AF5225" w:rsidRPr="00690580" w:rsidRDefault="00AF5225" w:rsidP="00FB2C84">
      <w:pPr>
        <w:spacing w:after="0"/>
        <w:ind w:firstLine="567"/>
        <w:jc w:val="both"/>
        <w:rPr>
          <w:sz w:val="24"/>
          <w:szCs w:val="24"/>
        </w:rPr>
      </w:pPr>
      <w:r w:rsidRPr="00690580">
        <w:rPr>
          <w:sz w:val="24"/>
          <w:szCs w:val="24"/>
        </w:rPr>
        <w:t>В данном контексте обращение Никитиной Л. Д. с требованиями о признании общего собрания членов СНТ «Родник» недействительным является злоупотреблением правом, поскольку все нарушения, на которые указывает истец, произошли по его собственному попустительству.</w:t>
      </w:r>
    </w:p>
    <w:p w14:paraId="7E537466" w14:textId="77777777" w:rsidR="00AF5225" w:rsidRPr="00690580" w:rsidRDefault="00AF5225" w:rsidP="00FB2C84">
      <w:pPr>
        <w:spacing w:after="0"/>
        <w:ind w:firstLine="567"/>
        <w:jc w:val="both"/>
        <w:rPr>
          <w:sz w:val="24"/>
          <w:szCs w:val="24"/>
        </w:rPr>
      </w:pPr>
    </w:p>
    <w:p w14:paraId="62A57067" w14:textId="77777777" w:rsidR="004D4858" w:rsidRPr="00690580" w:rsidRDefault="004D4858" w:rsidP="00FB2C84">
      <w:pPr>
        <w:spacing w:after="0"/>
        <w:ind w:firstLine="567"/>
        <w:jc w:val="both"/>
        <w:rPr>
          <w:sz w:val="24"/>
          <w:szCs w:val="24"/>
        </w:rPr>
      </w:pPr>
      <w:r w:rsidRPr="00690580">
        <w:rPr>
          <w:sz w:val="24"/>
          <w:szCs w:val="24"/>
        </w:rPr>
        <w:t>2. Согласно ст. 181.4 ГК РФ решение собрания не может быть признано судом недействительным, если голосование лица, права которого затрагиваются оспариваемым решением, не могло повлиять на его принятие и решение собрания не влечет существенные неблагоприятные последствия для этого лица.</w:t>
      </w:r>
    </w:p>
    <w:p w14:paraId="7FD6094A" w14:textId="77777777" w:rsidR="004D4858" w:rsidRPr="00690580" w:rsidRDefault="0076143E" w:rsidP="00FB2C84">
      <w:pPr>
        <w:spacing w:after="0"/>
        <w:ind w:firstLine="567"/>
        <w:jc w:val="both"/>
        <w:rPr>
          <w:sz w:val="24"/>
          <w:szCs w:val="24"/>
        </w:rPr>
      </w:pPr>
      <w:r w:rsidRPr="00690580">
        <w:rPr>
          <w:sz w:val="24"/>
          <w:szCs w:val="24"/>
        </w:rPr>
        <w:t xml:space="preserve">Истец голосовал против при принятии решений по всем вопросам оспариваемого собрания как лично, так и </w:t>
      </w:r>
      <w:r w:rsidR="00E66445" w:rsidRPr="00690580">
        <w:rPr>
          <w:sz w:val="24"/>
          <w:szCs w:val="24"/>
        </w:rPr>
        <w:t>по доверенностям.</w:t>
      </w:r>
    </w:p>
    <w:p w14:paraId="512F4EF9" w14:textId="77777777" w:rsidR="00E66445" w:rsidRPr="00690580" w:rsidRDefault="00E66445" w:rsidP="00FB2C84">
      <w:pPr>
        <w:spacing w:after="0"/>
        <w:ind w:firstLine="567"/>
        <w:jc w:val="both"/>
        <w:rPr>
          <w:sz w:val="24"/>
          <w:szCs w:val="24"/>
        </w:rPr>
      </w:pPr>
      <w:r w:rsidRPr="00690580">
        <w:rPr>
          <w:sz w:val="24"/>
          <w:szCs w:val="24"/>
        </w:rPr>
        <w:t>Остальные участники единогласно голосовали за принятие решений по всем вопросам повестки.</w:t>
      </w:r>
    </w:p>
    <w:p w14:paraId="1EF5804C" w14:textId="77777777" w:rsidR="00E66445" w:rsidRPr="00690580" w:rsidRDefault="00A92BF7" w:rsidP="00FB2C84">
      <w:pPr>
        <w:spacing w:after="0"/>
        <w:ind w:firstLine="567"/>
        <w:jc w:val="both"/>
        <w:rPr>
          <w:sz w:val="24"/>
          <w:szCs w:val="24"/>
        </w:rPr>
      </w:pPr>
      <w:r w:rsidRPr="00690580">
        <w:rPr>
          <w:sz w:val="24"/>
          <w:szCs w:val="24"/>
        </w:rPr>
        <w:t>Таким образом, г</w:t>
      </w:r>
      <w:r w:rsidR="00D00145" w:rsidRPr="00690580">
        <w:rPr>
          <w:sz w:val="24"/>
          <w:szCs w:val="24"/>
        </w:rPr>
        <w:t>олосование лица даже с учётом доверенностей не могло повлиять на итоги собрания.</w:t>
      </w:r>
    </w:p>
    <w:p w14:paraId="4B47B548" w14:textId="77777777" w:rsidR="00B92D8D" w:rsidRDefault="00B92D8D" w:rsidP="00AE20E4">
      <w:pPr>
        <w:spacing w:after="0"/>
        <w:ind w:firstLine="567"/>
        <w:jc w:val="both"/>
        <w:rPr>
          <w:sz w:val="24"/>
          <w:szCs w:val="24"/>
        </w:rPr>
      </w:pPr>
      <w:r w:rsidRPr="00690580">
        <w:rPr>
          <w:sz w:val="24"/>
          <w:szCs w:val="24"/>
        </w:rPr>
        <w:t>Истец</w:t>
      </w:r>
      <w:r w:rsidR="00AE20E4" w:rsidRPr="00690580">
        <w:rPr>
          <w:sz w:val="24"/>
          <w:szCs w:val="24"/>
        </w:rPr>
        <w:t xml:space="preserve"> также</w:t>
      </w:r>
      <w:r w:rsidRPr="00690580">
        <w:rPr>
          <w:sz w:val="24"/>
          <w:szCs w:val="24"/>
        </w:rPr>
        <w:t xml:space="preserve"> не привёл доводов существенного нарушения его прав. </w:t>
      </w:r>
      <w:r w:rsidR="00AE20E4" w:rsidRPr="00690580">
        <w:rPr>
          <w:sz w:val="24"/>
          <w:szCs w:val="24"/>
        </w:rPr>
        <w:t>Принятие на оспариваемом собрании решения, которое не устраивает Никитину Л. Д., не является нарушением её прав. Согласно п. 6 ст. 17 ФЗ «О ведении гражданами садоводства и огородничества для собственных нужд…» общее собрание проводится не реже чем 1 раз в год</w:t>
      </w:r>
      <w:r w:rsidR="00A92BF7" w:rsidRPr="00690580">
        <w:rPr>
          <w:sz w:val="24"/>
          <w:szCs w:val="24"/>
        </w:rPr>
        <w:t>. Обязанностью председателя и правления товарищества является составление сметы и предложение её на утверждение общему собранию членов товарищества. То есть, СНТ «Родник» действовало в рамках тех обязанностей и полномочий, которые предписаны законом.</w:t>
      </w:r>
    </w:p>
    <w:p w14:paraId="1902648C" w14:textId="77777777" w:rsidR="00AE3992" w:rsidRPr="00690580" w:rsidRDefault="000054E3" w:rsidP="00AE20E4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правилам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5 п. 4 ст. 181.2 ГК РФ в оспариваемом протоколе особо указано, что Никитина Л. Д. голосовала против утверждения 5-го вопроса повестки дня.</w:t>
      </w:r>
    </w:p>
    <w:p w14:paraId="0BD81D17" w14:textId="77777777" w:rsidR="00015032" w:rsidRPr="00690580" w:rsidRDefault="00A92BF7" w:rsidP="00015032">
      <w:pPr>
        <w:spacing w:after="0"/>
        <w:ind w:firstLine="567"/>
        <w:jc w:val="both"/>
        <w:rPr>
          <w:sz w:val="24"/>
          <w:szCs w:val="24"/>
        </w:rPr>
      </w:pPr>
      <w:r w:rsidRPr="00690580">
        <w:rPr>
          <w:sz w:val="24"/>
          <w:szCs w:val="24"/>
        </w:rPr>
        <w:t>Каким именно образом были нарушены права истца, с учётом того, что в его обязанности входило составление сметы, истец не указал.</w:t>
      </w:r>
    </w:p>
    <w:p w14:paraId="7CE0A0BE" w14:textId="77777777" w:rsidR="00B92D8D" w:rsidRPr="00690580" w:rsidRDefault="00B92D8D" w:rsidP="00FB2C84">
      <w:pPr>
        <w:spacing w:after="0"/>
        <w:ind w:firstLine="567"/>
        <w:jc w:val="both"/>
        <w:rPr>
          <w:sz w:val="24"/>
          <w:szCs w:val="24"/>
        </w:rPr>
      </w:pPr>
    </w:p>
    <w:p w14:paraId="50838B5D" w14:textId="77777777" w:rsidR="00B92D8D" w:rsidRPr="00690580" w:rsidRDefault="00B92D8D" w:rsidP="00FB2C84">
      <w:pPr>
        <w:spacing w:after="0"/>
        <w:ind w:firstLine="567"/>
        <w:jc w:val="both"/>
        <w:rPr>
          <w:sz w:val="24"/>
          <w:szCs w:val="24"/>
        </w:rPr>
      </w:pPr>
      <w:r w:rsidRPr="00690580">
        <w:rPr>
          <w:sz w:val="24"/>
          <w:szCs w:val="24"/>
        </w:rPr>
        <w:t xml:space="preserve">3. </w:t>
      </w:r>
      <w:r w:rsidR="00A92BF7" w:rsidRPr="00690580">
        <w:rPr>
          <w:sz w:val="24"/>
          <w:szCs w:val="24"/>
        </w:rPr>
        <w:t xml:space="preserve">06.03.2022 завершилось общее собрание членов СНТ «Родник», на котором единственным </w:t>
      </w:r>
      <w:r w:rsidR="00A6264C" w:rsidRPr="00690580">
        <w:rPr>
          <w:sz w:val="24"/>
          <w:szCs w:val="24"/>
        </w:rPr>
        <w:t>вопросом являлось подтверждение сметы на период 2021-2022 и финансово-экономического обоснования размера взносов.</w:t>
      </w:r>
    </w:p>
    <w:p w14:paraId="61864FD1" w14:textId="77777777" w:rsidR="00A6264C" w:rsidRPr="00690580" w:rsidRDefault="00A6264C" w:rsidP="00FB2C84">
      <w:pPr>
        <w:spacing w:after="0"/>
        <w:ind w:firstLine="567"/>
        <w:jc w:val="both"/>
        <w:rPr>
          <w:sz w:val="24"/>
          <w:szCs w:val="24"/>
        </w:rPr>
      </w:pPr>
      <w:r w:rsidRPr="00690580">
        <w:rPr>
          <w:sz w:val="24"/>
          <w:szCs w:val="24"/>
        </w:rPr>
        <w:t>На данном собрании смета и финансово-экономическое обоснование размера взносов переутверждено единогласно.</w:t>
      </w:r>
    </w:p>
    <w:p w14:paraId="78B0E761" w14:textId="77777777" w:rsidR="00A6264C" w:rsidRPr="00690580" w:rsidRDefault="00A6264C" w:rsidP="00FB2C84">
      <w:pPr>
        <w:spacing w:after="0"/>
        <w:ind w:firstLine="567"/>
        <w:jc w:val="both"/>
        <w:rPr>
          <w:sz w:val="24"/>
          <w:szCs w:val="24"/>
        </w:rPr>
      </w:pPr>
      <w:r w:rsidRPr="00690580">
        <w:rPr>
          <w:sz w:val="24"/>
          <w:szCs w:val="24"/>
        </w:rPr>
        <w:t>В силу п. 2 ст. 181.4 ГК РФ решение собрания не может быть признано судом недействительным по основаниям, связанным с нарушением порядка принятия решения, если оно подтверждено последующим решением собрания, принятым в установленном порядке до вынесения решения суда.</w:t>
      </w:r>
    </w:p>
    <w:p w14:paraId="35A96801" w14:textId="77777777" w:rsidR="00E80BF7" w:rsidRDefault="00A6264C" w:rsidP="00690580">
      <w:pPr>
        <w:spacing w:after="0"/>
        <w:ind w:firstLine="567"/>
        <w:jc w:val="both"/>
        <w:rPr>
          <w:sz w:val="24"/>
          <w:szCs w:val="24"/>
        </w:rPr>
      </w:pPr>
      <w:r w:rsidRPr="00690580">
        <w:rPr>
          <w:sz w:val="24"/>
          <w:szCs w:val="24"/>
        </w:rPr>
        <w:t>Таким образом, итоги оспариваемого собрания от 07.08.2022 не могут быть признаны судом недействительными, поскольку подтверждены результ</w:t>
      </w:r>
      <w:r w:rsidR="00690580" w:rsidRPr="00690580">
        <w:rPr>
          <w:sz w:val="24"/>
          <w:szCs w:val="24"/>
        </w:rPr>
        <w:t>атом последующего собрания.</w:t>
      </w:r>
    </w:p>
    <w:p w14:paraId="3F07BA44" w14:textId="77777777" w:rsidR="002C76AD" w:rsidRDefault="002C76AD" w:rsidP="00690580">
      <w:pPr>
        <w:spacing w:after="0"/>
        <w:ind w:firstLine="567"/>
        <w:jc w:val="both"/>
        <w:rPr>
          <w:sz w:val="24"/>
          <w:szCs w:val="24"/>
        </w:rPr>
      </w:pPr>
    </w:p>
    <w:p w14:paraId="26819C9E" w14:textId="77777777" w:rsidR="002C76AD" w:rsidRDefault="002C76AD" w:rsidP="0069058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ED3B3F">
        <w:rPr>
          <w:sz w:val="24"/>
          <w:szCs w:val="24"/>
        </w:rPr>
        <w:t>Общее собрание не возлагало никакой ответственности на истца при голосовании</w:t>
      </w:r>
      <w:r w:rsidR="00327903">
        <w:rPr>
          <w:sz w:val="24"/>
          <w:szCs w:val="24"/>
        </w:rPr>
        <w:t xml:space="preserve"> по вопросу о завершении кадастровых работ </w:t>
      </w:r>
      <w:r w:rsidR="00ED3B3F">
        <w:rPr>
          <w:sz w:val="24"/>
          <w:szCs w:val="24"/>
        </w:rPr>
        <w:t xml:space="preserve">и решении вопроса о наложении границ лесного хозяйства на границы СНТ. Из формулировки вопроса такое возложение не следует. Договорные отношения товарищества не </w:t>
      </w:r>
      <w:r w:rsidR="00B317B4">
        <w:rPr>
          <w:sz w:val="24"/>
          <w:szCs w:val="24"/>
        </w:rPr>
        <w:t>затрагивают интересов Никитиной Л. Д., а оплата соответствующих услуг происходит из бюджета товарищества.</w:t>
      </w:r>
    </w:p>
    <w:p w14:paraId="5562320A" w14:textId="77777777" w:rsidR="00015032" w:rsidRDefault="00E12017" w:rsidP="0069058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голосование по данному вопросу не порождает никаких правовых последствий.</w:t>
      </w:r>
      <w:r w:rsidR="00B15841">
        <w:rPr>
          <w:sz w:val="24"/>
          <w:szCs w:val="24"/>
        </w:rPr>
        <w:t xml:space="preserve"> Жители СНТ «Родник» </w:t>
      </w:r>
      <w:r w:rsidR="003E226A">
        <w:rPr>
          <w:sz w:val="24"/>
          <w:szCs w:val="24"/>
        </w:rPr>
        <w:t xml:space="preserve">не имели сведений о кадастровых работах. Сами кадастровые работы проводились с 2019 года, но результата в виде подачи межевого плана на регистрацию не было. При смене председателя Никитина Л. Д. не передала документы по кадастровым работам, и председатель Шанскова Е. Н. вынуждена была обратиться к кадастровому инженеру непосредственно. Результат работы по межевому плану был получен на диске и подан в Росреестр уже </w:t>
      </w:r>
      <w:proofErr w:type="spellStart"/>
      <w:r w:rsidR="003E226A">
        <w:rPr>
          <w:sz w:val="24"/>
          <w:szCs w:val="24"/>
        </w:rPr>
        <w:t>Шансковой</w:t>
      </w:r>
      <w:proofErr w:type="spellEnd"/>
      <w:r w:rsidR="003E226A">
        <w:rPr>
          <w:sz w:val="24"/>
          <w:szCs w:val="24"/>
        </w:rPr>
        <w:t xml:space="preserve"> Е. Н. </w:t>
      </w:r>
    </w:p>
    <w:p w14:paraId="33267EE7" w14:textId="77777777" w:rsidR="00E12017" w:rsidRDefault="003E226A" w:rsidP="0069058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Неполнота сведений (</w:t>
      </w:r>
      <w:r w:rsidR="00015032">
        <w:rPr>
          <w:sz w:val="24"/>
          <w:szCs w:val="24"/>
        </w:rPr>
        <w:t>Никитина Л. Д. не передала</w:t>
      </w:r>
      <w:r>
        <w:rPr>
          <w:sz w:val="24"/>
          <w:szCs w:val="24"/>
        </w:rPr>
        <w:t xml:space="preserve"> переписк</w:t>
      </w:r>
      <w:r w:rsidR="00015032">
        <w:rPr>
          <w:sz w:val="24"/>
          <w:szCs w:val="24"/>
        </w:rPr>
        <w:t>у</w:t>
      </w:r>
      <w:r>
        <w:rPr>
          <w:sz w:val="24"/>
          <w:szCs w:val="24"/>
        </w:rPr>
        <w:t xml:space="preserve"> с Комитетом лесного хозяйства</w:t>
      </w:r>
      <w:r w:rsidR="00015032">
        <w:rPr>
          <w:sz w:val="24"/>
          <w:szCs w:val="24"/>
        </w:rPr>
        <w:t xml:space="preserve"> по поводу наложения границ</w:t>
      </w:r>
      <w:r>
        <w:rPr>
          <w:sz w:val="24"/>
          <w:szCs w:val="24"/>
        </w:rPr>
        <w:t>) не по</w:t>
      </w:r>
      <w:r w:rsidR="00015032">
        <w:rPr>
          <w:sz w:val="24"/>
          <w:szCs w:val="24"/>
        </w:rPr>
        <w:t>зволяет в данный момент определить, будет ли проведено межевание или Росреестр откажет в установлении границ.</w:t>
      </w:r>
    </w:p>
    <w:p w14:paraId="66DF3284" w14:textId="77777777" w:rsidR="00015032" w:rsidRDefault="00015032" w:rsidP="0069058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Что касается ответственности Никитиной Л. Д. за возможное невыполнение своих обязанностей председателя в части межевания границ СНТ «Родник», то такая ответственность зависит от её виновных действий или бездействия в должности председателя, а не от голосования по тому или иному вопросу на общем собрании.</w:t>
      </w:r>
    </w:p>
    <w:p w14:paraId="1BA1E08D" w14:textId="77777777" w:rsidR="00015032" w:rsidRDefault="00015032" w:rsidP="00690580">
      <w:pPr>
        <w:spacing w:after="0"/>
        <w:ind w:firstLine="567"/>
        <w:jc w:val="both"/>
        <w:rPr>
          <w:sz w:val="24"/>
          <w:szCs w:val="24"/>
        </w:rPr>
      </w:pPr>
    </w:p>
    <w:p w14:paraId="2C303899" w14:textId="77777777" w:rsidR="00015032" w:rsidRDefault="00015032" w:rsidP="0069058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F1464F">
        <w:rPr>
          <w:sz w:val="24"/>
          <w:szCs w:val="24"/>
        </w:rPr>
        <w:t xml:space="preserve"> Заочное общее собрание от 06.03.2022 прошло с соблюдением всех требований подготовки и оповещения. Информация была размещена на информационном щите и отправлена по электронной почте участникам голосования.</w:t>
      </w:r>
    </w:p>
    <w:p w14:paraId="50F801F9" w14:textId="77777777" w:rsidR="00F1464F" w:rsidRDefault="00F1464F" w:rsidP="0069058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проголосовавшие передали свои бюллетени с личными подписями.</w:t>
      </w:r>
    </w:p>
    <w:p w14:paraId="557096BB" w14:textId="77777777" w:rsidR="00F1464F" w:rsidRDefault="00F1464F" w:rsidP="0069058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Кворум при голосовании соблюдён.</w:t>
      </w:r>
    </w:p>
    <w:p w14:paraId="5B5365A4" w14:textId="77777777" w:rsidR="00F1464F" w:rsidRDefault="00F1464F" w:rsidP="0069058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Члены товарищества были проинформированы о целях проведения заочного голосования от 06.03.2022, на что указал сам истец и даже привёл текст объяснения, что также служит дополнительным доказательством того, что о проводимом голосовании, завершённом 06.03.2022, истец знал.</w:t>
      </w:r>
    </w:p>
    <w:p w14:paraId="296F1906" w14:textId="77777777" w:rsidR="00F1464F" w:rsidRDefault="00F1464F" w:rsidP="0069058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Согласно п. 4 ст. 181.4 ГК РФ р</w:t>
      </w:r>
      <w:r w:rsidRPr="00F1464F">
        <w:rPr>
          <w:sz w:val="24"/>
          <w:szCs w:val="24"/>
        </w:rPr>
        <w:t>ешение собрания не может быть признано судом недействительным, если голосование лица, права которого затрагиваются оспариваемым решением, не могло повлиять на его принятие и решение собрания не влечет существенные неблагоприятные последствия для этого лица.</w:t>
      </w:r>
    </w:p>
    <w:p w14:paraId="261FC9DB" w14:textId="77777777" w:rsidR="00F1464F" w:rsidRDefault="00F1464F" w:rsidP="0069058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Истец не привёл доводов о существенном нарушении своих прав (в чём выражено такое нарушение), а его голосование не могло повлиять на итоговые результаты при принятии решения.</w:t>
      </w:r>
    </w:p>
    <w:p w14:paraId="2C8FA5C2" w14:textId="77777777" w:rsidR="00F1464F" w:rsidRDefault="00F1464F" w:rsidP="00690580">
      <w:pPr>
        <w:spacing w:after="0"/>
        <w:ind w:firstLine="567"/>
        <w:jc w:val="both"/>
        <w:rPr>
          <w:sz w:val="24"/>
          <w:szCs w:val="24"/>
        </w:rPr>
      </w:pPr>
    </w:p>
    <w:p w14:paraId="1DD6DD18" w14:textId="77777777" w:rsidR="00F1464F" w:rsidRPr="00690580" w:rsidRDefault="00F1464F" w:rsidP="0069058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доводы истца не находят своего подтверждения, опровергаются документами, приобщёнными к материалам дела со стороны ответчика, ввиду чего исковые требования Никитиной Л. Д. к СНТ «Родник» о признании недействительными решения общего собрания </w:t>
      </w:r>
      <w:r w:rsidR="006E5F69">
        <w:rPr>
          <w:sz w:val="24"/>
          <w:szCs w:val="24"/>
        </w:rPr>
        <w:t>СНТ «Родник» от 07.08.2021 в части решения по вопросу повестки №5, а также решения по вопросу об оставлении за предыдущим председателем Никитиной Л. Д. вопроса о завершении кадастровых работ, о признании недействительным решения общего собрания СНТ «Родник» от 06.03.2022 – не подлежат удовлетворению.</w:t>
      </w:r>
    </w:p>
    <w:p w14:paraId="56EC9E7C" w14:textId="77777777" w:rsidR="00690580" w:rsidRPr="00690580" w:rsidRDefault="00690580" w:rsidP="00690580">
      <w:pPr>
        <w:spacing w:after="0"/>
        <w:ind w:firstLine="567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153C7" w:rsidRPr="00690580" w14:paraId="6CA98C45" w14:textId="77777777" w:rsidTr="003B4EAE">
        <w:tc>
          <w:tcPr>
            <w:tcW w:w="4672" w:type="dxa"/>
          </w:tcPr>
          <w:p w14:paraId="4E88E0CD" w14:textId="77777777" w:rsidR="006153C7" w:rsidRPr="00690580" w:rsidRDefault="003B4EAE" w:rsidP="003B4EAE">
            <w:pPr>
              <w:jc w:val="both"/>
              <w:rPr>
                <w:sz w:val="24"/>
                <w:szCs w:val="24"/>
              </w:rPr>
            </w:pPr>
            <w:r w:rsidRPr="00690580">
              <w:rPr>
                <w:sz w:val="24"/>
                <w:szCs w:val="24"/>
              </w:rPr>
              <w:t xml:space="preserve">                        </w:t>
            </w:r>
            <w:r w:rsidR="006E5F69">
              <w:rPr>
                <w:sz w:val="24"/>
                <w:szCs w:val="24"/>
              </w:rPr>
              <w:t>30.03.2022</w:t>
            </w:r>
          </w:p>
        </w:tc>
        <w:tc>
          <w:tcPr>
            <w:tcW w:w="4673" w:type="dxa"/>
          </w:tcPr>
          <w:p w14:paraId="7424E592" w14:textId="77777777" w:rsidR="005275E3" w:rsidRPr="00690580" w:rsidRDefault="005275E3" w:rsidP="00735F08">
            <w:pPr>
              <w:rPr>
                <w:sz w:val="24"/>
                <w:szCs w:val="24"/>
              </w:rPr>
            </w:pPr>
            <w:r w:rsidRPr="00690580">
              <w:rPr>
                <w:sz w:val="24"/>
                <w:szCs w:val="24"/>
              </w:rPr>
              <w:t>Е</w:t>
            </w:r>
            <w:r w:rsidR="000467C2" w:rsidRPr="00690580">
              <w:rPr>
                <w:sz w:val="24"/>
                <w:szCs w:val="24"/>
              </w:rPr>
              <w:t xml:space="preserve">. </w:t>
            </w:r>
            <w:r w:rsidRPr="00690580">
              <w:rPr>
                <w:sz w:val="24"/>
                <w:szCs w:val="24"/>
              </w:rPr>
              <w:t>Н</w:t>
            </w:r>
            <w:r w:rsidR="000467C2" w:rsidRPr="00690580">
              <w:rPr>
                <w:sz w:val="24"/>
                <w:szCs w:val="24"/>
              </w:rPr>
              <w:t>.</w:t>
            </w:r>
            <w:r w:rsidRPr="00690580">
              <w:rPr>
                <w:sz w:val="24"/>
                <w:szCs w:val="24"/>
              </w:rPr>
              <w:t xml:space="preserve"> Шанскова</w:t>
            </w:r>
            <w:r w:rsidR="00735F08" w:rsidRPr="00690580">
              <w:rPr>
                <w:sz w:val="24"/>
                <w:szCs w:val="24"/>
              </w:rPr>
              <w:t xml:space="preserve">, </w:t>
            </w:r>
          </w:p>
          <w:p w14:paraId="46880EB8" w14:textId="77777777" w:rsidR="00E80BF7" w:rsidRPr="00690580" w:rsidRDefault="00735F08" w:rsidP="00735F08">
            <w:pPr>
              <w:rPr>
                <w:sz w:val="24"/>
                <w:szCs w:val="24"/>
              </w:rPr>
            </w:pPr>
            <w:r w:rsidRPr="00690580">
              <w:rPr>
                <w:sz w:val="24"/>
                <w:szCs w:val="24"/>
              </w:rPr>
              <w:t>предс</w:t>
            </w:r>
            <w:r w:rsidR="005275E3" w:rsidRPr="00690580">
              <w:rPr>
                <w:sz w:val="24"/>
                <w:szCs w:val="24"/>
              </w:rPr>
              <w:t>еда</w:t>
            </w:r>
            <w:r w:rsidRPr="00690580">
              <w:rPr>
                <w:sz w:val="24"/>
                <w:szCs w:val="24"/>
              </w:rPr>
              <w:t>тель СНТ «</w:t>
            </w:r>
            <w:r w:rsidR="005275E3" w:rsidRPr="00690580">
              <w:rPr>
                <w:sz w:val="24"/>
                <w:szCs w:val="24"/>
              </w:rPr>
              <w:t>Родник</w:t>
            </w:r>
            <w:r w:rsidRPr="00690580">
              <w:rPr>
                <w:sz w:val="24"/>
                <w:szCs w:val="24"/>
              </w:rPr>
              <w:t>»</w:t>
            </w:r>
          </w:p>
        </w:tc>
      </w:tr>
    </w:tbl>
    <w:p w14:paraId="3F7734B1" w14:textId="77777777" w:rsidR="006153C7" w:rsidRPr="003C54DB" w:rsidRDefault="006153C7" w:rsidP="006153C7">
      <w:pPr>
        <w:spacing w:after="0"/>
        <w:rPr>
          <w:b/>
        </w:rPr>
      </w:pPr>
    </w:p>
    <w:sectPr w:rsidR="006153C7" w:rsidRPr="003C54DB" w:rsidSect="00DB545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79C"/>
    <w:rsid w:val="0000425E"/>
    <w:rsid w:val="000046C6"/>
    <w:rsid w:val="000054E3"/>
    <w:rsid w:val="00015032"/>
    <w:rsid w:val="00030C7B"/>
    <w:rsid w:val="00040F26"/>
    <w:rsid w:val="00044057"/>
    <w:rsid w:val="000467C2"/>
    <w:rsid w:val="000571BF"/>
    <w:rsid w:val="00060601"/>
    <w:rsid w:val="0009574E"/>
    <w:rsid w:val="000A6C20"/>
    <w:rsid w:val="000B19DB"/>
    <w:rsid w:val="000C11C7"/>
    <w:rsid w:val="000D0066"/>
    <w:rsid w:val="000D6DF2"/>
    <w:rsid w:val="000E013E"/>
    <w:rsid w:val="000E12DE"/>
    <w:rsid w:val="000F3AC9"/>
    <w:rsid w:val="000F5382"/>
    <w:rsid w:val="0010362D"/>
    <w:rsid w:val="00111533"/>
    <w:rsid w:val="001220C8"/>
    <w:rsid w:val="00134C70"/>
    <w:rsid w:val="00185681"/>
    <w:rsid w:val="00187FBA"/>
    <w:rsid w:val="001973DC"/>
    <w:rsid w:val="001B50DD"/>
    <w:rsid w:val="001D3559"/>
    <w:rsid w:val="001F2B06"/>
    <w:rsid w:val="002168AD"/>
    <w:rsid w:val="00230E49"/>
    <w:rsid w:val="0025205F"/>
    <w:rsid w:val="00254ECE"/>
    <w:rsid w:val="002650FB"/>
    <w:rsid w:val="002674EA"/>
    <w:rsid w:val="002708C7"/>
    <w:rsid w:val="00272AA4"/>
    <w:rsid w:val="00294A7E"/>
    <w:rsid w:val="002B5ED2"/>
    <w:rsid w:val="002B7EAB"/>
    <w:rsid w:val="002C5B2F"/>
    <w:rsid w:val="002C76AD"/>
    <w:rsid w:val="002D17AF"/>
    <w:rsid w:val="002D61D1"/>
    <w:rsid w:val="002F2F90"/>
    <w:rsid w:val="002F7D37"/>
    <w:rsid w:val="00306F04"/>
    <w:rsid w:val="00310E43"/>
    <w:rsid w:val="00327903"/>
    <w:rsid w:val="00334D7B"/>
    <w:rsid w:val="00341C7F"/>
    <w:rsid w:val="00356736"/>
    <w:rsid w:val="003662FF"/>
    <w:rsid w:val="00386B5F"/>
    <w:rsid w:val="003878C8"/>
    <w:rsid w:val="00390310"/>
    <w:rsid w:val="003B4EAE"/>
    <w:rsid w:val="003C2A7A"/>
    <w:rsid w:val="003C54DB"/>
    <w:rsid w:val="003E02B3"/>
    <w:rsid w:val="003E226A"/>
    <w:rsid w:val="003E73D9"/>
    <w:rsid w:val="003F0461"/>
    <w:rsid w:val="00405DAE"/>
    <w:rsid w:val="00417716"/>
    <w:rsid w:val="00485E08"/>
    <w:rsid w:val="00486E41"/>
    <w:rsid w:val="004932ED"/>
    <w:rsid w:val="004A65B6"/>
    <w:rsid w:val="004A6EF3"/>
    <w:rsid w:val="004C1CF1"/>
    <w:rsid w:val="004D4858"/>
    <w:rsid w:val="004E7462"/>
    <w:rsid w:val="005035A1"/>
    <w:rsid w:val="005075E9"/>
    <w:rsid w:val="005120E1"/>
    <w:rsid w:val="0051275B"/>
    <w:rsid w:val="00514109"/>
    <w:rsid w:val="00526AAB"/>
    <w:rsid w:val="005275E3"/>
    <w:rsid w:val="00536E41"/>
    <w:rsid w:val="00561207"/>
    <w:rsid w:val="00572BA6"/>
    <w:rsid w:val="00573B62"/>
    <w:rsid w:val="005801A9"/>
    <w:rsid w:val="00580551"/>
    <w:rsid w:val="0058062F"/>
    <w:rsid w:val="005815D5"/>
    <w:rsid w:val="005879E0"/>
    <w:rsid w:val="005A75B7"/>
    <w:rsid w:val="005B202C"/>
    <w:rsid w:val="005B4ACA"/>
    <w:rsid w:val="005C0467"/>
    <w:rsid w:val="005C20FD"/>
    <w:rsid w:val="005C6C0B"/>
    <w:rsid w:val="005F0402"/>
    <w:rsid w:val="006002C3"/>
    <w:rsid w:val="00607118"/>
    <w:rsid w:val="006153C7"/>
    <w:rsid w:val="0061693D"/>
    <w:rsid w:val="00617EAC"/>
    <w:rsid w:val="006225A6"/>
    <w:rsid w:val="006263A5"/>
    <w:rsid w:val="00645062"/>
    <w:rsid w:val="00645C8A"/>
    <w:rsid w:val="00647A2E"/>
    <w:rsid w:val="00651A80"/>
    <w:rsid w:val="006604C6"/>
    <w:rsid w:val="006812D0"/>
    <w:rsid w:val="00681962"/>
    <w:rsid w:val="006856B9"/>
    <w:rsid w:val="00690580"/>
    <w:rsid w:val="00696CB9"/>
    <w:rsid w:val="006B1214"/>
    <w:rsid w:val="006D0BBF"/>
    <w:rsid w:val="006E0658"/>
    <w:rsid w:val="006E5F69"/>
    <w:rsid w:val="006F4DBD"/>
    <w:rsid w:val="006F71E8"/>
    <w:rsid w:val="00700744"/>
    <w:rsid w:val="00706EFC"/>
    <w:rsid w:val="0072726A"/>
    <w:rsid w:val="00735F08"/>
    <w:rsid w:val="0076143E"/>
    <w:rsid w:val="007743D0"/>
    <w:rsid w:val="0078716E"/>
    <w:rsid w:val="00787867"/>
    <w:rsid w:val="007911FB"/>
    <w:rsid w:val="00793E0A"/>
    <w:rsid w:val="0079496F"/>
    <w:rsid w:val="007A5B16"/>
    <w:rsid w:val="007B1856"/>
    <w:rsid w:val="007C7C3A"/>
    <w:rsid w:val="007D6E77"/>
    <w:rsid w:val="00803E08"/>
    <w:rsid w:val="008063AD"/>
    <w:rsid w:val="00807EDB"/>
    <w:rsid w:val="008264C5"/>
    <w:rsid w:val="00856540"/>
    <w:rsid w:val="00865CD4"/>
    <w:rsid w:val="00873D22"/>
    <w:rsid w:val="0088019A"/>
    <w:rsid w:val="00884F1B"/>
    <w:rsid w:val="008B1785"/>
    <w:rsid w:val="008B1930"/>
    <w:rsid w:val="008C1302"/>
    <w:rsid w:val="008C67F6"/>
    <w:rsid w:val="008C7859"/>
    <w:rsid w:val="008D7A90"/>
    <w:rsid w:val="008E1424"/>
    <w:rsid w:val="008E39A3"/>
    <w:rsid w:val="008F03E6"/>
    <w:rsid w:val="00903A7F"/>
    <w:rsid w:val="0092365A"/>
    <w:rsid w:val="00957566"/>
    <w:rsid w:val="009634CC"/>
    <w:rsid w:val="009677FB"/>
    <w:rsid w:val="00994B79"/>
    <w:rsid w:val="009964C7"/>
    <w:rsid w:val="009976F2"/>
    <w:rsid w:val="009C0DC1"/>
    <w:rsid w:val="009C3BA8"/>
    <w:rsid w:val="009F238C"/>
    <w:rsid w:val="00A0459B"/>
    <w:rsid w:val="00A076C8"/>
    <w:rsid w:val="00A1296D"/>
    <w:rsid w:val="00A21832"/>
    <w:rsid w:val="00A23F20"/>
    <w:rsid w:val="00A2779C"/>
    <w:rsid w:val="00A606A3"/>
    <w:rsid w:val="00A6264C"/>
    <w:rsid w:val="00A638BC"/>
    <w:rsid w:val="00A66546"/>
    <w:rsid w:val="00A6724C"/>
    <w:rsid w:val="00A75BB0"/>
    <w:rsid w:val="00A87D1F"/>
    <w:rsid w:val="00A92BF7"/>
    <w:rsid w:val="00A9388D"/>
    <w:rsid w:val="00A94EA3"/>
    <w:rsid w:val="00AB3044"/>
    <w:rsid w:val="00AB5677"/>
    <w:rsid w:val="00AC72E0"/>
    <w:rsid w:val="00AE20E4"/>
    <w:rsid w:val="00AE3992"/>
    <w:rsid w:val="00AF5225"/>
    <w:rsid w:val="00AF5E52"/>
    <w:rsid w:val="00B06393"/>
    <w:rsid w:val="00B15841"/>
    <w:rsid w:val="00B21D08"/>
    <w:rsid w:val="00B317B4"/>
    <w:rsid w:val="00B34D26"/>
    <w:rsid w:val="00B368FC"/>
    <w:rsid w:val="00B57C23"/>
    <w:rsid w:val="00B57DC9"/>
    <w:rsid w:val="00B654A6"/>
    <w:rsid w:val="00B81490"/>
    <w:rsid w:val="00B90D4A"/>
    <w:rsid w:val="00B91B46"/>
    <w:rsid w:val="00B92D8D"/>
    <w:rsid w:val="00B96F51"/>
    <w:rsid w:val="00BA6950"/>
    <w:rsid w:val="00BD7FF0"/>
    <w:rsid w:val="00BE07D3"/>
    <w:rsid w:val="00BE3A28"/>
    <w:rsid w:val="00BF4311"/>
    <w:rsid w:val="00BF6259"/>
    <w:rsid w:val="00C03677"/>
    <w:rsid w:val="00C0590A"/>
    <w:rsid w:val="00C06086"/>
    <w:rsid w:val="00C06B79"/>
    <w:rsid w:val="00C07157"/>
    <w:rsid w:val="00C114C0"/>
    <w:rsid w:val="00C14A71"/>
    <w:rsid w:val="00C169AE"/>
    <w:rsid w:val="00C24A62"/>
    <w:rsid w:val="00C31193"/>
    <w:rsid w:val="00C46342"/>
    <w:rsid w:val="00C512ED"/>
    <w:rsid w:val="00C51320"/>
    <w:rsid w:val="00C53BC3"/>
    <w:rsid w:val="00C561FA"/>
    <w:rsid w:val="00C66F64"/>
    <w:rsid w:val="00C67732"/>
    <w:rsid w:val="00C80E6D"/>
    <w:rsid w:val="00C842E8"/>
    <w:rsid w:val="00CA7D68"/>
    <w:rsid w:val="00CB300C"/>
    <w:rsid w:val="00CC1E2E"/>
    <w:rsid w:val="00CD5A24"/>
    <w:rsid w:val="00CE327A"/>
    <w:rsid w:val="00CF521E"/>
    <w:rsid w:val="00D00145"/>
    <w:rsid w:val="00D00DD5"/>
    <w:rsid w:val="00D01BA8"/>
    <w:rsid w:val="00D03CCE"/>
    <w:rsid w:val="00D06EE1"/>
    <w:rsid w:val="00D12F66"/>
    <w:rsid w:val="00D32C37"/>
    <w:rsid w:val="00D35D67"/>
    <w:rsid w:val="00D432B2"/>
    <w:rsid w:val="00D446A9"/>
    <w:rsid w:val="00D8578A"/>
    <w:rsid w:val="00D91087"/>
    <w:rsid w:val="00DA2933"/>
    <w:rsid w:val="00DB3D21"/>
    <w:rsid w:val="00DB5451"/>
    <w:rsid w:val="00DC1BD9"/>
    <w:rsid w:val="00DD3662"/>
    <w:rsid w:val="00DE68FD"/>
    <w:rsid w:val="00DF54E1"/>
    <w:rsid w:val="00E0436B"/>
    <w:rsid w:val="00E12017"/>
    <w:rsid w:val="00E27001"/>
    <w:rsid w:val="00E32E6C"/>
    <w:rsid w:val="00E35191"/>
    <w:rsid w:val="00E35B0B"/>
    <w:rsid w:val="00E503B8"/>
    <w:rsid w:val="00E66445"/>
    <w:rsid w:val="00E66609"/>
    <w:rsid w:val="00E7179D"/>
    <w:rsid w:val="00E80BF7"/>
    <w:rsid w:val="00E80FE4"/>
    <w:rsid w:val="00E952D4"/>
    <w:rsid w:val="00EA1CD7"/>
    <w:rsid w:val="00EA6394"/>
    <w:rsid w:val="00EA6FE9"/>
    <w:rsid w:val="00EB3973"/>
    <w:rsid w:val="00EB3EA5"/>
    <w:rsid w:val="00EC2B2B"/>
    <w:rsid w:val="00ED3B3F"/>
    <w:rsid w:val="00EF2462"/>
    <w:rsid w:val="00F02358"/>
    <w:rsid w:val="00F0626D"/>
    <w:rsid w:val="00F1464F"/>
    <w:rsid w:val="00F17970"/>
    <w:rsid w:val="00F215E5"/>
    <w:rsid w:val="00F2364E"/>
    <w:rsid w:val="00F27892"/>
    <w:rsid w:val="00F32B7C"/>
    <w:rsid w:val="00F365CD"/>
    <w:rsid w:val="00F41D5E"/>
    <w:rsid w:val="00F518E0"/>
    <w:rsid w:val="00F55408"/>
    <w:rsid w:val="00F663AB"/>
    <w:rsid w:val="00F66F58"/>
    <w:rsid w:val="00F93592"/>
    <w:rsid w:val="00FA083B"/>
    <w:rsid w:val="00FA129E"/>
    <w:rsid w:val="00FA75B7"/>
    <w:rsid w:val="00FB2C84"/>
    <w:rsid w:val="00FB7374"/>
    <w:rsid w:val="00FE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5AB6"/>
  <w15:chartTrackingRefBased/>
  <w15:docId w15:val="{3A8ED32B-C986-4743-BDF7-764AFAE6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5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94EF4-25A7-4F88-83B3-FE5BA4D0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Шанскова Елена</cp:lastModifiedBy>
  <cp:revision>2</cp:revision>
  <cp:lastPrinted>2022-03-29T12:24:00Z</cp:lastPrinted>
  <dcterms:created xsi:type="dcterms:W3CDTF">2022-04-04T12:13:00Z</dcterms:created>
  <dcterms:modified xsi:type="dcterms:W3CDTF">2022-04-04T12:13:00Z</dcterms:modified>
</cp:coreProperties>
</file>